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90F" w:rsidRDefault="00E4190F" w:rsidP="00AD34C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Приложение №13</w:t>
      </w:r>
    </w:p>
    <w:p w:rsidR="00AD34CD" w:rsidRDefault="00AD34CD" w:rsidP="00AD34C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«Согласовано»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«Утверждаю»</w:t>
      </w:r>
    </w:p>
    <w:p w:rsidR="00AD34CD" w:rsidRDefault="00AD34CD" w:rsidP="00AD34C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Председатель профкома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                                     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Заведующая МАДОУ № 279</w:t>
      </w:r>
    </w:p>
    <w:p w:rsidR="00AD34CD" w:rsidRDefault="000322A5" w:rsidP="00AD34C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___________ Сорокина </w:t>
      </w:r>
      <w:r w:rsidR="00AD34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С.А.                                                       ________ Федотова О.Ю.</w:t>
      </w:r>
    </w:p>
    <w:p w:rsidR="00AD34CD" w:rsidRDefault="00AD34CD" w:rsidP="00AD34CD">
      <w:pPr>
        <w:shd w:val="clear" w:color="auto" w:fill="FFFFFF" w:themeFill="background1"/>
        <w:tabs>
          <w:tab w:val="left" w:pos="7260"/>
        </w:tabs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D34CD" w:rsidRDefault="00AD34CD" w:rsidP="00AD34CD">
      <w:pPr>
        <w:shd w:val="clear" w:color="auto" w:fill="FFFFFF" w:themeFill="background1"/>
        <w:tabs>
          <w:tab w:val="left" w:pos="7260"/>
        </w:tabs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Рассмотрено </w:t>
      </w:r>
    </w:p>
    <w:p w:rsidR="00AD34CD" w:rsidRDefault="00AD34CD" w:rsidP="00AD34C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собрании трудового коллектива                                              </w:t>
      </w:r>
    </w:p>
    <w:p w:rsidR="00AD34CD" w:rsidRDefault="00AD34CD" w:rsidP="00AD34C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 №____от_______20__г.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                                                   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D34CD" w:rsidRDefault="00AD34CD" w:rsidP="005D75C1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D75C1" w:rsidRDefault="00107CE0" w:rsidP="005D75C1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Положение</w:t>
      </w:r>
      <w:r w:rsidR="00F906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 первичной организации Профсоюза работников </w:t>
      </w:r>
      <w:r w:rsidR="0037327E" w:rsidRPr="003732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МАДОУ № 279</w:t>
      </w: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107CE0" w:rsidRPr="00107CE0" w:rsidRDefault="00107CE0" w:rsidP="005D75C1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1.     </w:t>
      </w:r>
      <w:r w:rsidRPr="003732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Общие положения</w:t>
      </w:r>
    </w:p>
    <w:p w:rsidR="00107CE0" w:rsidRPr="00107CE0" w:rsidRDefault="00107CE0" w:rsidP="005D75C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1.1. 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Настоящее положение регулирует деятельность первичной профсоюз</w:t>
      </w:r>
      <w:r w:rsidR="0037327E"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 организации МАДОУ № 279 Московского района города Казани.</w:t>
      </w:r>
    </w:p>
    <w:p w:rsidR="00107CE0" w:rsidRPr="00107CE0" w:rsidRDefault="00107CE0" w:rsidP="00F906A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1.2. 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</w:t>
      </w:r>
      <w:r w:rsidR="0037327E"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рвичная профсоюзная организация МАДОУ № 279 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создана решением профсоюзного собрания и на основании постановления Президиума Совета профсоюзных организаций работников образ</w:t>
      </w:r>
      <w:r w:rsidR="0037327E"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ования и науки Московского 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 г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азани.</w:t>
      </w:r>
    </w:p>
    <w:p w:rsidR="00107CE0" w:rsidRPr="00107CE0" w:rsidRDefault="00107CE0" w:rsidP="00F906A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1.3. 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="0037327E"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офсоюзная организация МАДОУ №279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организацией Профсоюза работников народного образования и науки Российской Федерации и структурным звеном профсоюзн</w:t>
      </w:r>
      <w:r w:rsidR="00F906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ой организации Московского 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Казани Татарской республиканской организации общественной организации – Профсоюз работников народного образования и науки Российской Федерации. </w:t>
      </w:r>
    </w:p>
    <w:p w:rsidR="00107CE0" w:rsidRPr="00107CE0" w:rsidRDefault="00107CE0" w:rsidP="00F906A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1.4. 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Организационно-правовая форма: общественная организация.</w:t>
      </w:r>
    </w:p>
    <w:p w:rsidR="00107CE0" w:rsidRPr="00107CE0" w:rsidRDefault="00107CE0" w:rsidP="00F906A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1.5. 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своей деятельности профсоюзная организация </w:t>
      </w:r>
      <w:r w:rsidR="00F906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МАДОУ № 279 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руководствуется Уставом Профсоюза, Законом Российской Федерации «О профессиональных союзах, их правах и гарантиях деятельности», действующим законодательством РФ и субъекта РФ, нормативными актами выборных органов Профсоюза и соответствующих территориальных организаций Профсоюза, настоящим Положением.</w:t>
      </w:r>
    </w:p>
    <w:p w:rsidR="00107CE0" w:rsidRPr="00107CE0" w:rsidRDefault="00107CE0" w:rsidP="00F906A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1.6. 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Профсоюзная организация может осуществлять предпринимательскую деятельность, которая не противоречит действующему законодательству, прибыль от которой направляется на достижение уставных целей Профсоюза.</w:t>
      </w:r>
    </w:p>
    <w:p w:rsidR="00107CE0" w:rsidRPr="00107CE0" w:rsidRDefault="00107CE0" w:rsidP="00F906A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1.7. 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Уставом Профсоюза в профсоюзной организации учреждения не допускается двойное членство в профсоюзах. Член профсоюза, состоящий на профсоюзном учете в первичной профсоюзной организации учреждения, не может состоять на учете в другом профсоюзе (его организации).</w:t>
      </w:r>
    </w:p>
    <w:p w:rsidR="00107CE0" w:rsidRPr="00107CE0" w:rsidRDefault="00107CE0" w:rsidP="00F906A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1.8. 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Профсоюзная организация организует учет и сохранность документов первичной профсоюзной организации в течени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отчетного периода (не менее 3-х лет), а также передачу их на хранение в выборный орган вышестоящей территориальной организации профсоюза при реорганизации или ликвидации первичной профсоюзной организации.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1.9. 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F906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Мест</w:t>
      </w:r>
      <w:r w:rsidR="007135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нахождение профсоюзной организации: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F51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420</w:t>
      </w:r>
      <w:r w:rsidR="00F906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095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г. Казань,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F906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ул. Окольная дом 17В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тел. 5</w:t>
      </w:r>
      <w:r w:rsidR="00F51E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60-76-17</w:t>
      </w:r>
    </w:p>
    <w:p w:rsidR="00107CE0" w:rsidRPr="00107CE0" w:rsidRDefault="00107CE0" w:rsidP="0037327E">
      <w:pPr>
        <w:shd w:val="clear" w:color="auto" w:fill="FFFFFF" w:themeFill="background1"/>
        <w:spacing w:after="0" w:line="270" w:lineRule="atLeast"/>
        <w:ind w:left="420" w:hanging="4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 Цели и задачи профсоюзной организации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Целями и задачами профсоюзной организации являются:</w:t>
      </w:r>
    </w:p>
    <w:p w:rsidR="00107CE0" w:rsidRPr="00107CE0" w:rsidRDefault="00F51E4D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="00107CE0"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107CE0"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107CE0"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Общественный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соблюдением законодательства о труде и охране труда;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Улучшение материального положения, укрепление здоровья и повышение жизненного уровня членов Профсоюза;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условий, обеспечивающих вовлечение членов Профсоюза в профсоюзную работу.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2.2. </w:t>
      </w:r>
      <w:r w:rsidRPr="00F51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Для достижения уставных целей профсоюзная организация: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Ведет переговоры с администрацией учреждения;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Заключает от имени работников коллективный договор с администрацией и способствует его реализации;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Оказывает непосредственно или через районный Совет профсоюзных организаций юридическую, материальную помощь членам Профсоюза,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 непосредственно или через соответствующие органы Профсоюза общественный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соблюдением трудового законодательства, правил и норм охраны труда в отношении членов Профсоюза;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Представляет интересы членов Профсоюза (по их поручению) при рассмотрении индивидуальных трудовых споров;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Участвует в урегулировании коллективных трудовых споров (конфликтов) в соответствии с действующим законодательством РФ;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поручению членов Профсоюза, а также по собственной инициативе обращается с заявлениями в защиту их трудовых прав в органы, рассматривающие трудовые споры;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Участвует в избирательных кампаниях в соответствии с федеральным и местным законодательством о выборах;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 информационное обеспечение членов Профсоюза, разъяснение действий Профсоюза в ходе коллективных акций;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Доводит до сведения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членов Профсоюза решения выборных органов вышестоящих организаций Профсоюза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 обучение профсоюзного актива, содействует повышению профессиональной квалификации членов Профсоюза;</w:t>
      </w:r>
    </w:p>
    <w:p w:rsidR="00107CE0" w:rsidRPr="00107CE0" w:rsidRDefault="00107CE0" w:rsidP="0037327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 другие виды деятельности, предусмотренные Уставом Профсоюза.</w:t>
      </w:r>
      <w:r w:rsidRPr="003732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107CE0" w:rsidRPr="00107CE0" w:rsidRDefault="00107CE0" w:rsidP="0037327E">
      <w:pPr>
        <w:shd w:val="clear" w:color="auto" w:fill="FFFFFF" w:themeFill="background1"/>
        <w:spacing w:after="0" w:line="270" w:lineRule="atLeast"/>
        <w:ind w:left="420" w:hanging="4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3.  </w:t>
      </w:r>
      <w:r w:rsidRPr="003732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Организация работы профсоюзной организации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Профсоюзная организация самостоятельно решает вопросы своей организационной структуры. В профсоюзной организации могут создаваться профсоюзные группы, вводится, по мере необходимости, другие структурные звенья.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Деятельность профсоюзной организации учреждения определяется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перспективным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текущими планами работы, решениями профсоюзных собраний и выборных органов вышестоящих организаций Профсоюза.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Профсоюзная организация проводит мероприятия, заседания профкома, собрания с учетом режима работы образовательного учреждения и расписания учебных занятий.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3.4. 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Прием в Профсоюз в соответствии со ст. 9 Устава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Профсоюза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 и Н РФ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производится на основании личного письменного заявления, поданного в профсоюзную организацию. Датой приема в Профсоюз считается дата подачи заявления в профсоюзную организацию ДОУ.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Принятому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Профсоюз выдается членский билет единого образца, который хранится у члена Профсоюза.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3.5. 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Делопроизводства в профсоюзной организации осуществляется на основе номенклатуры дел, утверждаемой на заседании профсоюзного комитета.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3.6. 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Член Профсоюза вправе свободно выйти из Профсоюза путем подачи письменного заявления в профсоюзную организацию ДОУ. Дата подачи заявления в профсоюзную организацию учреждения считается датой прекращения членства в Профсоюзе.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Выбывший из профсоюза подает письменное заявление в бухгалтерию о прекращении взимания с него профсоюзных взносов.</w:t>
      </w:r>
      <w:proofErr w:type="gramEnd"/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3.7. 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Исключение из членов Профсоюза производится на условиях и в порядке, установленном Уставом Профсоюза. Исключение из Профсоюза оформляется протоколом профсоюзного собрания.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3.8. 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Учет членов профсоюза в учреждении осуществляется в форме списка, составленного в алфавитном порядке, с указанием даты вступления в Профсоюз, порядка уплаты профсоюзного взноса, выполняемой профсоюзной работы, профсоюзных, отраслевых и государственных наград или по учетной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карточке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установленного в Профсоюзе образца.</w:t>
      </w:r>
    </w:p>
    <w:p w:rsidR="00107CE0" w:rsidRPr="00107CE0" w:rsidRDefault="00107CE0" w:rsidP="00F51E4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3.9. 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Вступительный и членский профсоюзные взносы взимаются в форме безналичной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уплаты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 порядке и на условиях, определенных в соответствии со ст. 28 ФЗ «О профессиональных союзах, их правах и гарантиях деятельности», коллективным договором ДОУ и соглашением на уровне соответствующей территориальной организации Профсоюза.</w:t>
      </w:r>
    </w:p>
    <w:p w:rsidR="00107CE0" w:rsidRPr="00107CE0" w:rsidRDefault="00107CE0" w:rsidP="005D7A6F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3.10.Члены Профсоюза, состоящие на учете в профсоюзной организации учреждения:</w:t>
      </w:r>
      <w:r w:rsidR="005D7A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имеют право:</w:t>
      </w:r>
    </w:p>
    <w:p w:rsidR="00107CE0" w:rsidRPr="00107CE0" w:rsidRDefault="00107CE0" w:rsidP="005D7A6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Пользоваться дополнительными льготами,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</w:t>
      </w:r>
    </w:p>
    <w:p w:rsidR="00107CE0" w:rsidRPr="00107CE0" w:rsidRDefault="00107CE0" w:rsidP="005D7A6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Получать премии и иные поощрения из профсоюзного бюджета за активное участие в профсоюзной деятельности.</w:t>
      </w:r>
    </w:p>
    <w:p w:rsidR="00107CE0" w:rsidRPr="00107CE0" w:rsidRDefault="00107CE0" w:rsidP="0037327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несут обязанности:</w:t>
      </w:r>
    </w:p>
    <w:p w:rsidR="00107CE0" w:rsidRPr="00107CE0" w:rsidRDefault="00107CE0" w:rsidP="005D7A6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Содействовать выполнению решений профсоюзных собраний и профкома ДОУ;</w:t>
      </w:r>
    </w:p>
    <w:p w:rsidR="00107CE0" w:rsidRPr="00107CE0" w:rsidRDefault="00107CE0" w:rsidP="005D7A6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обязательства, предусмотренные коллективным договором учреждения и соглашениями, заключенными соответствующими выборными органами вышестоящих территориальных организаций Профсоюза;</w:t>
      </w:r>
    </w:p>
    <w:p w:rsidR="00107CE0" w:rsidRPr="00107CE0" w:rsidRDefault="00107CE0" w:rsidP="005D7A6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работе соответствующих территориальных профсоюзных конференций в случае избрания делегатом;</w:t>
      </w:r>
    </w:p>
    <w:p w:rsidR="00107CE0" w:rsidRPr="00107CE0" w:rsidRDefault="00107CE0" w:rsidP="005D7A6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Проявлять солидарность с членами Профсоюза в защите их прав.</w:t>
      </w:r>
    </w:p>
    <w:p w:rsidR="00107CE0" w:rsidRPr="00107CE0" w:rsidRDefault="00107CE0" w:rsidP="0037327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3.11.Порядок и условия предоставления льгот члену Профсоюза устанавливаются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профсоюзным комитетом ДОУ и выборными органами вышестоящих профсоюзных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организаций.</w:t>
      </w:r>
    </w:p>
    <w:p w:rsidR="00107CE0" w:rsidRPr="00107CE0" w:rsidRDefault="00107CE0" w:rsidP="0037327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4. Руководство первичной профсоюзной организацией.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4.1.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Выборный орган вышестоящей территориальной организации Профсоюза: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Утверждает Положение о первичной профсоюзной организации учреждения, изменения и дополнения вносимые в него;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Согласовывает в установленном порядке решение о создании, реорганизации или ликвидации профсоюзной организации;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необходимости и в порядке, определенном Уставом Профсоюза, созывает внеочередное собрание первичной профсоюзной организации;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Устанавливает общие сроки проведения отчетно-выборного профсоюзного собрания;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единый порядок применения уставных норм в первичной профсоюзной организации.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4.2.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Руководство профсоюзной организацией осуществляется на принципах коллегиальности и самоуправления.</w:t>
      </w:r>
    </w:p>
    <w:p w:rsidR="00107CE0" w:rsidRPr="00107CE0" w:rsidRDefault="00107CE0" w:rsidP="0037327E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5. Выборные органы первичной профсоюзной организации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Органами профсоюзной организации являются профсоюзное собрание, профсоюзный комитет (профком), председатель первичной профсоюзной организации, ревизионная комиссия.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5.2.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Количественный состав постоянно действующих выборных органов профсоюзной организации и форма их избрания определяются собранием.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5.3.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Высшим руководящим органом профсоюзной организации является собрание.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5.4.Собрание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Принимает Положение о первичной профсоюзной организации учреждения, вносит в него изменения и дополнения.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Определяет и реализует основные направления деятельности профсоюзной организации, вытекающие из уставных целей и задач Профсоюза.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Принимает решение о выдвижении коллективных требований, проведении или участии в профсоюзных акциях по защите социально-трудовых прав членов Профсоюза.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Заслушивает отчет и дает оценку деятельности профсоюзному комитету.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Заслушивает и утверждает отчет ревизионной комиссии.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Избирает и освобождает председателя первичной профсоюзной организации.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Избирает казначея профсоюзной организации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Утверждает количественный и избирает персональный состав профсоюзного комитета и ревизионную комиссию.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Избирает делегатов на конференцию соответствующей территориальной организации Профсоюза, делегирует своих представителей в состав территориального комитета (Совета) профсоюза.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Принимает решение о реорганизации, прекращении деятельности или ликвидации профсоюзной организации учреждения в установленном Уставом Профсоюза порядке.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Утверждает смету доходов и расходов профсоюзной организации.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Решает другие вопросы в соответствии с уставными целями и задачами первичной профсоюзной организации.</w:t>
      </w:r>
    </w:p>
    <w:p w:rsidR="00107CE0" w:rsidRPr="00107CE0" w:rsidRDefault="00107CE0" w:rsidP="00A410FD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5.5.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Собрание может делегировать отдельные свои полномочия профсоюзному комитету.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5.6.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Собрание не вправе принимать решения по вопросам, входящим в компетенцию выборных вышестоящих территориальных организаций Профсоюза.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5.7.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Профсоюзное собрание созывается профсоюзным комитетом и проводится по мере необходимости, но не реже 1-го раза в квартал. Порядок созыва и вопросы, выносимые на обсуждение собрания, определяются профсоюзным комитетом. Регламент работы собрания устанавливается собранием.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5.8.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Внеочередное профсоюзное собрание созывается по решению профсоюзного комитета, письменному требованию не менее 1/3 членов Профсоюза, состоящих на учете в профсоюзной организации учреждения, или по требованию выборного органа соответствующей вышестоящей территориальной организации Профсоюза. Дата 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проведения внеочередного профсоюзного собрания сообщается членам Профсоюза не менее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за 7 дней.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5.9.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Отчетно-выборное профсоюзное собрание проводится не реже 1 раза в 2-3 года в сроки и порядке, определяемом выборным органом соответствующей вышестоящей территориальной организации Профсоюза.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5.10. 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период между собраниями, постоянно действующими руководящими органами профсоюзной организации являются профсоюзный комитет и председатель первичной профсоюзной организации.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5.11.  Профсоюзный комитет (профком)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 руководство и текущую деятельность первичной профсоюзной организации учреждения в период между собраниями.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Выражает, представляет и защищает социально-трудовые права и профессиональные интересы членов Профсоюза в отношениях с администрацией учреждения (уполномоченными лицами), а также в органах местного самоуправления.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полномочным органом Профсоюза при ведении коллективных переговоров с администрацией учреждения и заключении от имени трудового коллектива коллективного договора, а также при регулировании трудовых и иных социально-экономических отношений, предусмотренных законодательством РФ.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Созывает профсоюзные собрания.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Вступает в договорные отношения с другими юридическими и физическими лицами.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Ведет коллективные переговоры с администрацией (уполномоченными лицами) учреждения по заключению коллективного договора в порядке, предусмотренном законодательством РФ.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Совместно с администрацией учреждения на равноправной основе образует комиссию для ведения коллективных переговоров, при необходимости – примирительную комиссию для урегулирования разногласий в ходе переговоров, оказывает экспертную, консультативную и иную помощь своим представителям на переговорах.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 – забастовок в установленном законодательством порядке.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Организует проведение общего собрания трудового коллектива учреждения для принятия коллективного договора, подписывает по его поручению коллективный договор и осуществляет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его выполнением.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соблюдением в учреждении законодательства о труде. Профком вправе требовать, чтобы в трудовые договоры не включались условия, ухудшающие положение работников учреждения по сравнению с законодательством, соглашениями и коллективным договором.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 контроль за предоставлением администрацией своевременной информации о возможных увольнениях, соблюдением установленных законодательством социальных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гарантий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случае сокращения работающих, следит за выплатой компенсаций, пособий и их индексацией.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 общественный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соблюдением норм, правил охраны труда в учреждении, заключает соглашение по охране труда с администрацией. В целях организации сотрудничества по охране труда администрации и работников в 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организации создается совместная комиссия, куда на паритетной основе входят представители профкома и администрации.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="00DF68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Обеспечивает общественный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правильным начислением и своевременный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отдых, за распределением путевок на лечение и отдых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Формирует комиссии, избирает общественных инспекторов (уполномоченных) по соблюдению законодательства о труде и правил по охране труда, руководит их работой.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Приглашает для обоснования и защиты интересов членов Профсоюза правовую и техническую инспекции труда Профсоюза, инспекции государственного надзора, службы государственной экспертизы условий труда, общественной (независимой) экспертизы, страховых врачей.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Заслушивает сообщения администрации учреждения (если это предусмотрено коллективным договором)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 и требует устранения выявленных недостатков.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Обращается в судебные органы с исковыми заявлениями в защиту трудовых прав членов Профсоюза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их просьбе или по собственной инициативе.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</w:t>
      </w:r>
      <w:r w:rsidR="00DF68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 по взаимной договоренности с администрацией учреждения совместные заседания для обсуждения актуальных для жизни трудового коллектива вопросов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координации общих усилий по их решению.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Получает от информации (уполномоченных лиц) информацию, необходимую для ведения коллективных переговоров и проверки выполнения коллективного договора.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Контролирует выполнение условий Отраслевого и территориального соглашений.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Организует прием в Профсоюз новых членов, выдачу профсоюзных билетов, обеспечивает учет членов Профсоюза.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Систематически информирует членов Профсоюза о своей работе, деятельности выборных органов вышестоящих организаций Профсоюза.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Выявляет мнения членов Профсоюза по вопросам, представляющим общий интерес, разрабатывает и сообщает точку зрения профсоюзной организации по этим вопросам в соответствующую территориальную организацию Профсоюза.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Проводит разъяснительную работу среди членов Профсоюза о правах и роли Профсоюза в защите трудовых, социально-экономических прав и профессиональных интересов членов Профсоюза, </w:t>
      </w:r>
      <w:proofErr w:type="gramStart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 правах и льготах.</w:t>
      </w:r>
    </w:p>
    <w:p w:rsidR="00107CE0" w:rsidRP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</w:t>
      </w:r>
      <w:r w:rsidRPr="003732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сбор вступительных и членских профсоюзных взносов и их поступление на счет соответствующей территориальной организации Профсоюза. С согласия членов Профсоюза через коллективный договор или на основе соглашения с администрацией учреждения решает вопрос о безналичной уплате членских профсоюзных взносов.</w:t>
      </w:r>
    </w:p>
    <w:p w:rsidR="00107CE0" w:rsidRDefault="00107CE0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5.12.   </w:t>
      </w:r>
      <w:r w:rsidRPr="00107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Профсоюзный комитет избирается на 2-3 года, подотчетен собранию и выборному</w:t>
      </w:r>
      <w:r w:rsidR="00DF68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органу вышестоящей территориальной организации</w:t>
      </w:r>
      <w:r w:rsidR="005D7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Профсоюза, обеспечивает выполнение их решений.</w:t>
      </w:r>
    </w:p>
    <w:p w:rsidR="005D75C1" w:rsidRPr="00107CE0" w:rsidRDefault="005D75C1" w:rsidP="00DF688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5.13. Заседание профсоюзного комитета проводится по мере необходимости, но не реже 1 раза в месяц.</w:t>
      </w:r>
    </w:p>
    <w:p w:rsidR="00AE05E9" w:rsidRDefault="005D75C1" w:rsidP="00571C44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5.14. </w:t>
      </w:r>
      <w:r>
        <w:rPr>
          <w:rFonts w:ascii="Times New Roman" w:hAnsi="Times New Roman" w:cs="Times New Roman"/>
          <w:b/>
          <w:sz w:val="28"/>
          <w:szCs w:val="28"/>
        </w:rPr>
        <w:t>Председатель первичной профсоюзной организации:</w:t>
      </w:r>
    </w:p>
    <w:p w:rsidR="005D75C1" w:rsidRDefault="00571C44" w:rsidP="00571C44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. Б</w:t>
      </w:r>
      <w:r w:rsidR="005D75C1">
        <w:rPr>
          <w:rFonts w:ascii="Times New Roman" w:hAnsi="Times New Roman" w:cs="Times New Roman"/>
          <w:sz w:val="28"/>
          <w:szCs w:val="28"/>
        </w:rPr>
        <w:t>ез доверенности представляет интересы и действует</w:t>
      </w:r>
      <w:r>
        <w:rPr>
          <w:rFonts w:ascii="Times New Roman" w:hAnsi="Times New Roman" w:cs="Times New Roman"/>
          <w:sz w:val="28"/>
          <w:szCs w:val="28"/>
        </w:rPr>
        <w:t xml:space="preserve"> от имени профсоюзной организации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представляет ее в органах государственной власти и управления, предприятиях , учреждения и организациях всех форм собственности;</w:t>
      </w:r>
    </w:p>
    <w:p w:rsidR="005D75C1" w:rsidRDefault="00571C44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 w:rsidRPr="00571C44">
        <w:rPr>
          <w:rFonts w:ascii="Times New Roman" w:hAnsi="Times New Roman" w:cs="Times New Roman"/>
          <w:sz w:val="28"/>
          <w:szCs w:val="28"/>
        </w:rPr>
        <w:t>. Вступает во взаимоотношения</w:t>
      </w:r>
      <w:r>
        <w:rPr>
          <w:rFonts w:ascii="Times New Roman" w:hAnsi="Times New Roman" w:cs="Times New Roman"/>
          <w:sz w:val="28"/>
          <w:szCs w:val="28"/>
        </w:rPr>
        <w:t xml:space="preserve"> и ведет переговоры от имени профсоюзной организации с администрацией учреждения, органами местного самоуправления, хозяйственными и иными органами и должностными лицами;</w:t>
      </w:r>
    </w:p>
    <w:p w:rsidR="004554CD" w:rsidRDefault="00571C44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  <w:r w:rsidR="004554CD">
        <w:rPr>
          <w:rFonts w:ascii="Times New Roman" w:hAnsi="Times New Roman" w:cs="Times New Roman"/>
          <w:sz w:val="28"/>
          <w:szCs w:val="28"/>
        </w:rPr>
        <w:t xml:space="preserve"> Организует выполнение решений профсоюзных собраний, профсоюзного комитета, выборных органов вышестоящей профсоюзной организации профсоюза;</w:t>
      </w:r>
    </w:p>
    <w:p w:rsidR="00571C44" w:rsidRDefault="004554CD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 Председательствует на профсоюзном собрании, подписывает постановления профсоюзного  собрания;</w:t>
      </w:r>
    </w:p>
    <w:p w:rsidR="004554CD" w:rsidRDefault="004554CD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 Организует работу профсоюзного комитета и профсоюзного актива;</w:t>
      </w:r>
    </w:p>
    <w:p w:rsidR="004554CD" w:rsidRDefault="004554CD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 Созывает и ведет заседания профкома, подписывает принятые решения и протоколы заседаний;</w:t>
      </w:r>
    </w:p>
    <w:p w:rsidR="004554CD" w:rsidRDefault="004554CD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001C44">
        <w:rPr>
          <w:rFonts w:ascii="Times New Roman" w:hAnsi="Times New Roman" w:cs="Times New Roman"/>
          <w:sz w:val="28"/>
          <w:szCs w:val="28"/>
        </w:rPr>
        <w:t>Распоряжается от имени профсоюзной организации и по поручению профсоюзного комитета денежными средствами и имуществом профсоюзной организации;</w:t>
      </w:r>
    </w:p>
    <w:p w:rsidR="00001C44" w:rsidRDefault="00001C44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 Выполняет другие функции, делегированные ему профсоюзным собранием и профкомом.</w:t>
      </w:r>
    </w:p>
    <w:p w:rsidR="00001C44" w:rsidRDefault="00001C44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5.15. Председатель профсоюзной организации является председателем профсоюзного комитета и избирается на срок полномочий профкома.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Подотчетен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070E">
        <w:rPr>
          <w:rFonts w:ascii="Times New Roman" w:hAnsi="Times New Roman" w:cs="Times New Roman"/>
          <w:sz w:val="28"/>
          <w:szCs w:val="28"/>
        </w:rPr>
        <w:t>профсоюзному собранию и несет ответственность за деятельность профсоюзной организации перед выборным органом соответствующей вышестоящей территориальной организации Профсоюза.</w:t>
      </w:r>
    </w:p>
    <w:p w:rsidR="00D2070E" w:rsidRDefault="00D2070E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Ревизионная комиссия профсоюзной организации</w:t>
      </w:r>
    </w:p>
    <w:p w:rsidR="00D2070E" w:rsidRDefault="00D2070E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Ревизионная комиссия профсоюзной организации учреждения является самостоятельным контрольно-ревизионным органом, </w:t>
      </w:r>
      <w:r w:rsidR="00047169">
        <w:rPr>
          <w:rFonts w:ascii="Times New Roman" w:hAnsi="Times New Roman" w:cs="Times New Roman"/>
          <w:sz w:val="28"/>
          <w:szCs w:val="28"/>
        </w:rPr>
        <w:t>избираемым на собрании одновременно с комитетом профсоюза и на тот же срок полномочий.</w:t>
      </w:r>
    </w:p>
    <w:p w:rsidR="00047169" w:rsidRDefault="00047169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В своей деятельности ревизионная комиссия подотчетна профсоюзному собранию и руководствуется в работе Уставом Профсоюза, положением (уставом)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раенной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профсоюзной организации, настоящим положением.</w:t>
      </w:r>
    </w:p>
    <w:p w:rsidR="00047169" w:rsidRDefault="00047169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Ревизионная комиссия проводит проверки финансовой деятельности профсоюзного комитета не реже 1 раза в год. По необходимости копия акта ревизионной комиссии представляется в выборный орган вышестоящей территориальной организации Профсоюза.</w:t>
      </w:r>
    </w:p>
    <w:p w:rsidR="00047169" w:rsidRDefault="00047169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 Разногласия, возникающие между ревизионной комиссией и профсоюзным комитетом,</w:t>
      </w:r>
      <w:r w:rsidR="0016238C">
        <w:rPr>
          <w:rFonts w:ascii="Times New Roman" w:hAnsi="Times New Roman" w:cs="Times New Roman"/>
          <w:sz w:val="28"/>
          <w:szCs w:val="28"/>
        </w:rPr>
        <w:t xml:space="preserve"> разрешае</w:t>
      </w:r>
      <w:r>
        <w:rPr>
          <w:rFonts w:ascii="Times New Roman" w:hAnsi="Times New Roman" w:cs="Times New Roman"/>
          <w:sz w:val="28"/>
          <w:szCs w:val="28"/>
        </w:rPr>
        <w:t xml:space="preserve">тся собранием первичной профсоюзной </w:t>
      </w:r>
      <w:r w:rsidR="0016238C">
        <w:rPr>
          <w:rFonts w:ascii="Times New Roman" w:hAnsi="Times New Roman" w:cs="Times New Roman"/>
          <w:sz w:val="28"/>
          <w:szCs w:val="28"/>
        </w:rPr>
        <w:t>организации или выборным органом вышестоящей территориальной организации Профсоюза.</w:t>
      </w:r>
    </w:p>
    <w:p w:rsidR="0016238C" w:rsidRDefault="0016238C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Имущество первичной профсоюзной организации</w:t>
      </w:r>
    </w:p>
    <w:p w:rsidR="0016238C" w:rsidRDefault="0016238C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Первичная профсоюзная организация, обладающая правами юридического лица, может обладать имуществом Проф</w:t>
      </w:r>
      <w:r w:rsidR="001A2CFD">
        <w:rPr>
          <w:rFonts w:ascii="Times New Roman" w:hAnsi="Times New Roman" w:cs="Times New Roman"/>
          <w:sz w:val="28"/>
          <w:szCs w:val="28"/>
        </w:rPr>
        <w:t>союза на правах оперативного управления, иметь счет и печать установленного в Профсоюзе образца.</w:t>
      </w:r>
    </w:p>
    <w:p w:rsidR="001A2CFD" w:rsidRDefault="001A2CFD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7.2. Основой финансовой деятел</w:t>
      </w:r>
      <w:r w:rsidR="000A6897">
        <w:rPr>
          <w:rFonts w:ascii="Times New Roman" w:hAnsi="Times New Roman" w:cs="Times New Roman"/>
          <w:sz w:val="28"/>
          <w:szCs w:val="28"/>
        </w:rPr>
        <w:t>ьности профсоюзной организации я</w:t>
      </w:r>
      <w:r>
        <w:rPr>
          <w:rFonts w:ascii="Times New Roman" w:hAnsi="Times New Roman" w:cs="Times New Roman"/>
          <w:sz w:val="28"/>
          <w:szCs w:val="28"/>
        </w:rPr>
        <w:t>вляются</w:t>
      </w:r>
      <w:r w:rsidR="000A6897">
        <w:rPr>
          <w:rFonts w:ascii="Times New Roman" w:hAnsi="Times New Roman" w:cs="Times New Roman"/>
          <w:sz w:val="28"/>
          <w:szCs w:val="28"/>
        </w:rPr>
        <w:t xml:space="preserve"> средства, образованные из вступительных и ежемесячных членских взносов в соответствии         с п. 48 Устава Профсоюза.</w:t>
      </w:r>
    </w:p>
    <w:p w:rsidR="000A6897" w:rsidRDefault="000A6897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Реорганизация, прекращение деятельности и ликвидация профсоюзной организации</w:t>
      </w:r>
    </w:p>
    <w:p w:rsidR="000A6897" w:rsidRPr="000A6897" w:rsidRDefault="000A6897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  <w:r w:rsidRPr="000A6897">
        <w:rPr>
          <w:rFonts w:ascii="Times New Roman" w:hAnsi="Times New Roman" w:cs="Times New Roman"/>
          <w:sz w:val="28"/>
          <w:szCs w:val="28"/>
        </w:rPr>
        <w:t>8.1.</w:t>
      </w:r>
      <w:r>
        <w:rPr>
          <w:rFonts w:ascii="Times New Roman" w:hAnsi="Times New Roman" w:cs="Times New Roman"/>
          <w:sz w:val="28"/>
          <w:szCs w:val="28"/>
        </w:rPr>
        <w:t xml:space="preserve"> Профсоюзная организация учреждения может быть реорганизована или ликвидирована по любым основаниям по решению собрания первичной профсоюзной организации и с согласия выборного органа соответствующей вышестоящей территориальной организации Профсоюза.</w:t>
      </w:r>
    </w:p>
    <w:p w:rsidR="004554CD" w:rsidRPr="00571C44" w:rsidRDefault="004554CD" w:rsidP="00571C44">
      <w:pPr>
        <w:shd w:val="clear" w:color="auto" w:fill="FFFFFF" w:themeFill="background1"/>
        <w:spacing w:after="0"/>
        <w:rPr>
          <w:rFonts w:ascii="Times New Roman" w:hAnsi="Times New Roman" w:cs="Times New Roman"/>
          <w:sz w:val="28"/>
          <w:szCs w:val="28"/>
        </w:rPr>
      </w:pPr>
    </w:p>
    <w:sectPr w:rsidR="004554CD" w:rsidRPr="00571C44" w:rsidSect="003333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07CE0"/>
    <w:rsid w:val="00001C44"/>
    <w:rsid w:val="000322A5"/>
    <w:rsid w:val="00035640"/>
    <w:rsid w:val="00047169"/>
    <w:rsid w:val="000A6897"/>
    <w:rsid w:val="00107CE0"/>
    <w:rsid w:val="0016238C"/>
    <w:rsid w:val="001A2CFD"/>
    <w:rsid w:val="001C78E3"/>
    <w:rsid w:val="00333392"/>
    <w:rsid w:val="0037327E"/>
    <w:rsid w:val="004554CD"/>
    <w:rsid w:val="00562525"/>
    <w:rsid w:val="00571C44"/>
    <w:rsid w:val="005D75C1"/>
    <w:rsid w:val="005D7A6F"/>
    <w:rsid w:val="005F7E8F"/>
    <w:rsid w:val="0061775D"/>
    <w:rsid w:val="00626C2D"/>
    <w:rsid w:val="006B7E89"/>
    <w:rsid w:val="007135C5"/>
    <w:rsid w:val="008221AF"/>
    <w:rsid w:val="008C0CFF"/>
    <w:rsid w:val="00A410FD"/>
    <w:rsid w:val="00AD34CD"/>
    <w:rsid w:val="00BD03C4"/>
    <w:rsid w:val="00D2070E"/>
    <w:rsid w:val="00DF6885"/>
    <w:rsid w:val="00E37A52"/>
    <w:rsid w:val="00E4190F"/>
    <w:rsid w:val="00E56142"/>
    <w:rsid w:val="00EA7FD6"/>
    <w:rsid w:val="00F501FF"/>
    <w:rsid w:val="00F51E4D"/>
    <w:rsid w:val="00F906A7"/>
    <w:rsid w:val="00F92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1AF"/>
  </w:style>
  <w:style w:type="paragraph" w:styleId="1">
    <w:name w:val="heading 1"/>
    <w:basedOn w:val="a"/>
    <w:link w:val="10"/>
    <w:uiPriority w:val="9"/>
    <w:qFormat/>
    <w:rsid w:val="00107C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7CE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107CE0"/>
  </w:style>
  <w:style w:type="paragraph" w:styleId="a3">
    <w:name w:val="Body Text Indent"/>
    <w:basedOn w:val="a"/>
    <w:link w:val="a4"/>
    <w:uiPriority w:val="99"/>
    <w:semiHidden/>
    <w:unhideWhenUsed/>
    <w:rsid w:val="00107C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107CE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29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93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8</Pages>
  <Words>3079</Words>
  <Characters>17552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2016-12-08T14:37:00Z</dcterms:created>
  <dcterms:modified xsi:type="dcterms:W3CDTF">2017-05-11T03:50:00Z</dcterms:modified>
</cp:coreProperties>
</file>